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C67DA" w:rsidRPr="007B7495" w:rsidRDefault="0034481D">
      <w:pPr>
        <w:rPr>
          <w:b/>
          <w:sz w:val="28"/>
          <w:szCs w:val="28"/>
        </w:rPr>
      </w:pPr>
      <w:r w:rsidRPr="007B7495">
        <w:rPr>
          <w:b/>
          <w:sz w:val="28"/>
          <w:szCs w:val="28"/>
        </w:rPr>
        <w:t xml:space="preserve">Paper Title [14 </w:t>
      </w:r>
      <w:proofErr w:type="spellStart"/>
      <w:r w:rsidRPr="007B7495">
        <w:rPr>
          <w:b/>
          <w:sz w:val="28"/>
          <w:szCs w:val="28"/>
        </w:rPr>
        <w:t>pt</w:t>
      </w:r>
      <w:proofErr w:type="spellEnd"/>
      <w:r w:rsidRPr="007B7495">
        <w:rPr>
          <w:b/>
          <w:sz w:val="28"/>
          <w:szCs w:val="28"/>
        </w:rPr>
        <w:t>, Bold, Times New Roman]</w:t>
      </w:r>
    </w:p>
    <w:p w:rsidR="00EC67DA" w:rsidRPr="007B7495" w:rsidRDefault="00EC67DA">
      <w:pPr>
        <w:rPr>
          <w:b/>
          <w:sz w:val="28"/>
          <w:szCs w:val="28"/>
        </w:rPr>
      </w:pPr>
    </w:p>
    <w:p w:rsidR="00EC67DA" w:rsidRPr="007B7495" w:rsidRDefault="0034481D">
      <w:pPr>
        <w:rPr>
          <w:b/>
        </w:rPr>
      </w:pPr>
      <w:r w:rsidRPr="007B7495">
        <w:rPr>
          <w:b/>
        </w:rPr>
        <w:t>First</w:t>
      </w:r>
      <w:r w:rsidRPr="007B7495">
        <w:rPr>
          <w:b/>
          <w:lang w:eastAsia="ko-KR"/>
        </w:rPr>
        <w:t xml:space="preserve"> </w:t>
      </w:r>
      <w:r w:rsidRPr="007B7495">
        <w:rPr>
          <w:b/>
        </w:rPr>
        <w:t>name Author1</w:t>
      </w:r>
      <w:r w:rsidRPr="007B7495">
        <w:rPr>
          <w:b/>
          <w:lang w:eastAsia="ko-KR"/>
        </w:rPr>
        <w:t xml:space="preserve"> </w:t>
      </w:r>
      <w:r w:rsidRPr="007B7495">
        <w:rPr>
          <w:b/>
        </w:rPr>
        <w:t>surname</w:t>
      </w:r>
      <w:r w:rsidRPr="007B7495">
        <w:rPr>
          <w:b/>
          <w:vertAlign w:val="superscript"/>
        </w:rPr>
        <w:t>1</w:t>
      </w:r>
      <w:r w:rsidRPr="007B7495">
        <w:rPr>
          <w:b/>
        </w:rPr>
        <w:t>, First</w:t>
      </w:r>
      <w:r w:rsidRPr="007B7495">
        <w:rPr>
          <w:b/>
          <w:lang w:eastAsia="ko-KR"/>
        </w:rPr>
        <w:t xml:space="preserve"> </w:t>
      </w:r>
      <w:r w:rsidRPr="007B7495">
        <w:rPr>
          <w:b/>
        </w:rPr>
        <w:t>name Author2</w:t>
      </w:r>
      <w:r w:rsidRPr="007B7495">
        <w:rPr>
          <w:b/>
          <w:lang w:eastAsia="ko-KR"/>
        </w:rPr>
        <w:t xml:space="preserve"> </w:t>
      </w:r>
      <w:r w:rsidRPr="007B7495">
        <w:rPr>
          <w:b/>
        </w:rPr>
        <w:t>surname</w:t>
      </w:r>
      <w:r w:rsidRPr="007B7495">
        <w:rPr>
          <w:b/>
          <w:vertAlign w:val="superscript"/>
        </w:rPr>
        <w:t>2</w:t>
      </w:r>
      <w:r w:rsidRPr="007B7495">
        <w:rPr>
          <w:b/>
        </w:rPr>
        <w:t xml:space="preserve"> [12 </w:t>
      </w:r>
      <w:proofErr w:type="spellStart"/>
      <w:r w:rsidRPr="007B7495">
        <w:rPr>
          <w:b/>
        </w:rPr>
        <w:t>pt</w:t>
      </w:r>
      <w:proofErr w:type="spellEnd"/>
      <w:r w:rsidRPr="007B7495">
        <w:rPr>
          <w:b/>
        </w:rPr>
        <w:t>, Bold, Times New Roman]</w:t>
      </w:r>
    </w:p>
    <w:p w:rsidR="00EC67DA" w:rsidRPr="007B7495" w:rsidRDefault="00EC67DA">
      <w:pPr>
        <w:rPr>
          <w:b/>
        </w:rPr>
      </w:pPr>
    </w:p>
    <w:p w:rsidR="00EC67DA" w:rsidRPr="007B7495" w:rsidRDefault="0034481D">
      <w:pPr>
        <w:rPr>
          <w:vertAlign w:val="superscript"/>
        </w:rPr>
      </w:pPr>
      <w:r w:rsidRPr="007B7495">
        <w:rPr>
          <w:vertAlign w:val="superscript"/>
        </w:rPr>
        <w:t>1</w:t>
      </w:r>
      <w:r w:rsidRPr="007B7495">
        <w:t xml:space="preserve">: Affiliation, Country [12 </w:t>
      </w:r>
      <w:proofErr w:type="spellStart"/>
      <w:r w:rsidRPr="007B7495">
        <w:t>pt</w:t>
      </w:r>
      <w:proofErr w:type="spellEnd"/>
      <w:r w:rsidRPr="007B7495">
        <w:t>, Times New Roman]</w:t>
      </w:r>
    </w:p>
    <w:p w:rsidR="00EC67DA" w:rsidRPr="007B7495" w:rsidRDefault="0034481D">
      <w:r w:rsidRPr="007B7495">
        <w:rPr>
          <w:vertAlign w:val="superscript"/>
        </w:rPr>
        <w:t>2</w:t>
      </w:r>
      <w:r w:rsidRPr="007B7495">
        <w:t xml:space="preserve">: Affiliation, Country [12 </w:t>
      </w:r>
      <w:proofErr w:type="spellStart"/>
      <w:r w:rsidRPr="007B7495">
        <w:t>pt</w:t>
      </w:r>
      <w:proofErr w:type="spellEnd"/>
      <w:r w:rsidRPr="007B7495">
        <w:t>, Times New Roman]</w:t>
      </w:r>
    </w:p>
    <w:p w:rsidR="00EC67DA" w:rsidRPr="007B7495" w:rsidRDefault="0034481D">
      <w:pPr>
        <w:rPr>
          <w:b/>
        </w:rPr>
      </w:pPr>
      <w:r w:rsidRPr="007B7495">
        <w:t xml:space="preserve">E-mail: </w:t>
      </w:r>
      <w:r w:rsidR="00486199" w:rsidRPr="007B7495">
        <w:t>author@mail.org</w:t>
      </w:r>
      <w:r w:rsidRPr="007B7495">
        <w:t xml:space="preserve"> [12 </w:t>
      </w:r>
      <w:proofErr w:type="spellStart"/>
      <w:r w:rsidRPr="007B7495">
        <w:t>pt</w:t>
      </w:r>
      <w:proofErr w:type="spellEnd"/>
      <w:r w:rsidRPr="007B7495">
        <w:t>, Times New Roman]</w:t>
      </w:r>
    </w:p>
    <w:p w:rsidR="00EC67DA" w:rsidRPr="007B7495" w:rsidRDefault="00EC67DA">
      <w:pPr>
        <w:rPr>
          <w:b/>
        </w:rPr>
      </w:pPr>
    </w:p>
    <w:p w:rsidR="00EC67DA" w:rsidRPr="007B7495" w:rsidRDefault="00EC67DA">
      <w:pPr>
        <w:rPr>
          <w:b/>
        </w:rPr>
      </w:pPr>
    </w:p>
    <w:p w:rsidR="00EC67DA" w:rsidRPr="007B7495" w:rsidRDefault="00EC67DA">
      <w:pPr>
        <w:sectPr w:rsidR="00EC67DA" w:rsidRPr="007B7495">
          <w:headerReference w:type="default" r:id="rId7"/>
          <w:footerReference w:type="default" r:id="rId8"/>
          <w:pgSz w:w="11906" w:h="16838"/>
          <w:pgMar w:top="1418" w:right="1418" w:bottom="1418" w:left="1418" w:header="709" w:footer="709" w:gutter="0"/>
          <w:cols w:space="720"/>
          <w:docGrid w:linePitch="360"/>
        </w:sectPr>
      </w:pPr>
    </w:p>
    <w:p w:rsidR="00EC67DA" w:rsidRPr="007B7495" w:rsidRDefault="0034481D">
      <w:pPr>
        <w:jc w:val="both"/>
      </w:pPr>
      <w:r w:rsidRPr="007B7495">
        <w:rPr>
          <w:b/>
        </w:rPr>
        <w:lastRenderedPageBreak/>
        <w:t xml:space="preserve">Abstract </w:t>
      </w:r>
      <w:r w:rsidRPr="007B7495">
        <w:t xml:space="preserve">The abstract should be succinct with no more than 300 words [10 </w:t>
      </w:r>
      <w:proofErr w:type="spellStart"/>
      <w:r w:rsidRPr="007B7495">
        <w:t>pt</w:t>
      </w:r>
      <w:proofErr w:type="spellEnd"/>
      <w:r w:rsidRPr="007B7495">
        <w:t>, Times New Roman]. It should be as brief as possible and concise. It should be complete, self-explanatory, and not require reference to the paper itself. The abstract should be informative giving the scope and emphasize the main conclusions, results, or significance of the work described.</w:t>
      </w:r>
    </w:p>
    <w:p w:rsidR="00EC67DA" w:rsidRPr="007B7495" w:rsidRDefault="00EC67DA">
      <w:pPr>
        <w:jc w:val="both"/>
      </w:pPr>
    </w:p>
    <w:p w:rsidR="00EC67DA" w:rsidRPr="007B7495" w:rsidRDefault="0034481D" w:rsidP="00BE6C01">
      <w:pPr>
        <w:jc w:val="both"/>
      </w:pPr>
      <w:r w:rsidRPr="007B7495">
        <w:rPr>
          <w:b/>
        </w:rPr>
        <w:t xml:space="preserve">Keywords </w:t>
      </w:r>
      <w:r w:rsidRPr="007B7495">
        <w:t>Up to 5 key words characterizing the study (i.e. driver assistance, in-vehicle speech technology, human factors, active safety, traffic management, computer vision)</w:t>
      </w:r>
    </w:p>
    <w:p w:rsidR="00BE6C01" w:rsidRPr="007B7495" w:rsidRDefault="00BE6C01" w:rsidP="00BE6C01">
      <w:pPr>
        <w:jc w:val="both"/>
      </w:pPr>
    </w:p>
    <w:p w:rsidR="00EC67DA" w:rsidRPr="007B7495" w:rsidRDefault="00EC67DA">
      <w:pPr>
        <w:sectPr w:rsidR="00EC67DA" w:rsidRPr="007B7495">
          <w:type w:val="continuous"/>
          <w:pgSz w:w="11906" w:h="16838"/>
          <w:pgMar w:top="1418" w:right="1418" w:bottom="1418" w:left="1418" w:header="709" w:footer="709" w:gutter="0"/>
          <w:cols w:space="720"/>
          <w:docGrid w:linePitch="360"/>
        </w:sectPr>
      </w:pPr>
    </w:p>
    <w:p w:rsidR="00EC67DA" w:rsidRPr="007B7495" w:rsidRDefault="00875CDB" w:rsidP="004A26A7">
      <w:pPr>
        <w:pStyle w:val="Heading1"/>
        <w:numPr>
          <w:ilvl w:val="0"/>
          <w:numId w:val="1"/>
        </w:numPr>
        <w:rPr>
          <w:color w:val="000000"/>
          <w:szCs w:val="20"/>
          <w:lang w:val="en-US"/>
        </w:rPr>
      </w:pPr>
      <w:r w:rsidRPr="007B7495">
        <w:rPr>
          <w:lang w:val="en-US"/>
        </w:rPr>
        <w:lastRenderedPageBreak/>
        <w:t xml:space="preserve"> </w:t>
      </w:r>
      <w:r w:rsidR="0034481D" w:rsidRPr="007B7495">
        <w:rPr>
          <w:lang w:val="en-US"/>
        </w:rPr>
        <w:t>Introduction</w:t>
      </w:r>
    </w:p>
    <w:p w:rsidR="00EC67DA" w:rsidRPr="007B7495" w:rsidRDefault="0034481D">
      <w:pPr>
        <w:pStyle w:val="BodyText"/>
        <w:rPr>
          <w:color w:val="000000"/>
          <w:lang w:val="en-US"/>
        </w:rPr>
      </w:pPr>
      <w:r w:rsidRPr="007B7495">
        <w:rPr>
          <w:color w:val="000000"/>
          <w:lang w:val="en-US"/>
        </w:rPr>
        <w:t xml:space="preserve">These are instructions for authors for the </w:t>
      </w:r>
      <w:r w:rsidR="00486199" w:rsidRPr="007B7495">
        <w:rPr>
          <w:i/>
          <w:color w:val="000000"/>
          <w:lang w:val="en-US"/>
        </w:rPr>
        <w:t>8</w:t>
      </w:r>
      <w:r w:rsidRPr="007B7495">
        <w:rPr>
          <w:i/>
          <w:iCs/>
          <w:color w:val="000000"/>
          <w:vertAlign w:val="superscript"/>
          <w:lang w:val="en-US"/>
        </w:rPr>
        <w:t>th</w:t>
      </w:r>
      <w:r w:rsidRPr="007B7495">
        <w:rPr>
          <w:i/>
          <w:iCs/>
          <w:color w:val="000000"/>
          <w:lang w:val="en-US"/>
        </w:rPr>
        <w:t xml:space="preserve"> </w:t>
      </w:r>
      <w:r w:rsidR="003B111E" w:rsidRPr="007B7495">
        <w:rPr>
          <w:i/>
          <w:iCs/>
          <w:color w:val="000000"/>
          <w:lang w:val="en-US"/>
        </w:rPr>
        <w:t>Biennial Workshop on Digital Signal Processing for In-Vehicle and Mobile Systems</w:t>
      </w:r>
      <w:r w:rsidR="003B111E" w:rsidRPr="007B7495">
        <w:rPr>
          <w:iCs/>
          <w:color w:val="000000"/>
          <w:lang w:val="en-US"/>
        </w:rPr>
        <w:t>,</w:t>
      </w:r>
      <w:r w:rsidR="00486199" w:rsidRPr="007B7495">
        <w:rPr>
          <w:color w:val="000000"/>
          <w:lang w:val="en-US"/>
        </w:rPr>
        <w:t xml:space="preserve"> to be held at Nagoya University, Japan from 7</w:t>
      </w:r>
      <w:r w:rsidR="00486199" w:rsidRPr="007B7495">
        <w:rPr>
          <w:color w:val="000000"/>
          <w:vertAlign w:val="superscript"/>
          <w:lang w:val="en-US"/>
        </w:rPr>
        <w:t>th</w:t>
      </w:r>
      <w:r w:rsidR="00486199" w:rsidRPr="007B7495">
        <w:rPr>
          <w:color w:val="000000"/>
          <w:lang w:val="en-US"/>
        </w:rPr>
        <w:t xml:space="preserve"> October to 9</w:t>
      </w:r>
      <w:r w:rsidR="00486199" w:rsidRPr="007B7495">
        <w:rPr>
          <w:color w:val="000000"/>
          <w:vertAlign w:val="superscript"/>
          <w:lang w:val="en-US"/>
        </w:rPr>
        <w:t>th</w:t>
      </w:r>
      <w:r w:rsidR="00486199" w:rsidRPr="007B7495">
        <w:rPr>
          <w:color w:val="000000"/>
          <w:lang w:val="en-US"/>
        </w:rPr>
        <w:t xml:space="preserve"> October, </w:t>
      </w:r>
      <w:r w:rsidRPr="007B7495">
        <w:rPr>
          <w:color w:val="000000"/>
          <w:lang w:val="en-US"/>
        </w:rPr>
        <w:t>201</w:t>
      </w:r>
      <w:r w:rsidR="00486199" w:rsidRPr="007B7495">
        <w:rPr>
          <w:rFonts w:eastAsia="Malgun Gothic"/>
          <w:color w:val="000000"/>
          <w:lang w:val="en-US" w:eastAsia="ko-KR"/>
        </w:rPr>
        <w:t>8</w:t>
      </w:r>
      <w:r w:rsidRPr="007B7495">
        <w:rPr>
          <w:color w:val="000000"/>
          <w:lang w:val="en-US"/>
        </w:rPr>
        <w:t xml:space="preserve">. This document has been prepared using the required format. The electronic copy of this document can be found </w:t>
      </w:r>
      <w:r w:rsidR="003B111E" w:rsidRPr="007B7495">
        <w:rPr>
          <w:color w:val="000000"/>
          <w:lang w:val="en-US"/>
        </w:rPr>
        <w:t>at</w:t>
      </w:r>
      <w:r w:rsidRPr="007B7495">
        <w:rPr>
          <w:color w:val="000000"/>
          <w:lang w:val="en-US"/>
        </w:rPr>
        <w:t xml:space="preserve">: </w:t>
      </w:r>
    </w:p>
    <w:p w:rsidR="00083D98" w:rsidRPr="007B7495" w:rsidRDefault="00083D98">
      <w:pPr>
        <w:pStyle w:val="BodyText"/>
        <w:rPr>
          <w:lang w:val="en-US"/>
        </w:rPr>
      </w:pPr>
    </w:p>
    <w:p w:rsidR="00EC67DA" w:rsidRPr="007B7495" w:rsidRDefault="00FE4A42">
      <w:pPr>
        <w:pStyle w:val="BodyText"/>
        <w:rPr>
          <w:lang w:val="en-US"/>
        </w:rPr>
      </w:pPr>
      <w:hyperlink r:id="rId9" w:history="1">
        <w:r w:rsidR="00486199" w:rsidRPr="007B7495">
          <w:rPr>
            <w:rStyle w:val="Hyperlink"/>
            <w:lang w:val="en-US"/>
          </w:rPr>
          <w:t>https://www.dsp-workshop.org/submission.html</w:t>
        </w:r>
      </w:hyperlink>
      <w:r w:rsidR="0034481D" w:rsidRPr="007B7495">
        <w:rPr>
          <w:lang w:val="en-US"/>
        </w:rPr>
        <w:t xml:space="preserve"> </w:t>
      </w:r>
    </w:p>
    <w:p w:rsidR="00BE6C01" w:rsidRPr="007B7495" w:rsidRDefault="00BE6C01">
      <w:pPr>
        <w:pStyle w:val="BodyText"/>
        <w:rPr>
          <w:color w:val="000000"/>
          <w:lang w:val="en-US"/>
        </w:rPr>
      </w:pPr>
    </w:p>
    <w:p w:rsidR="00EC67DA" w:rsidRPr="007B7495" w:rsidRDefault="0034481D">
      <w:pPr>
        <w:pStyle w:val="BodyText"/>
        <w:rPr>
          <w:lang w:val="en-US"/>
        </w:rPr>
      </w:pPr>
      <w:r w:rsidRPr="007B7495">
        <w:rPr>
          <w:color w:val="000000"/>
          <w:lang w:val="en-US"/>
        </w:rPr>
        <w:t>The paper is to be written in two-column format.</w:t>
      </w:r>
    </w:p>
    <w:p w:rsidR="00EC67DA" w:rsidRPr="007B7495" w:rsidRDefault="00875CDB" w:rsidP="00875CDB">
      <w:pPr>
        <w:pStyle w:val="Heading2"/>
      </w:pPr>
      <w:r w:rsidRPr="007B7495">
        <w:t xml:space="preserve"> </w:t>
      </w:r>
      <w:r w:rsidR="0034481D" w:rsidRPr="007B7495">
        <w:t>Content of the Introduction</w:t>
      </w:r>
    </w:p>
    <w:p w:rsidR="00EC67DA" w:rsidRPr="007B7495" w:rsidRDefault="0034481D">
      <w:pPr>
        <w:pStyle w:val="BodyText"/>
        <w:rPr>
          <w:lang w:val="en-US"/>
        </w:rPr>
      </w:pPr>
      <w:r w:rsidRPr="007B7495">
        <w:rPr>
          <w:lang w:val="en-US"/>
        </w:rPr>
        <w:t>Background, brief literature survey and existing systems, problem definition, motivation and scope of the work are discussed here. The structure of the paper is presented (i.e. Section 2 presents formatting instructions, section 3 presents even more formatting instructions, section 5 the conclusion).</w:t>
      </w:r>
    </w:p>
    <w:p w:rsidR="00EC67DA" w:rsidRPr="007B7495" w:rsidRDefault="00875CDB">
      <w:pPr>
        <w:pStyle w:val="Heading1"/>
        <w:numPr>
          <w:ilvl w:val="0"/>
          <w:numId w:val="1"/>
        </w:numPr>
        <w:rPr>
          <w:lang w:val="en-US"/>
        </w:rPr>
      </w:pPr>
      <w:r w:rsidRPr="007B7495">
        <w:rPr>
          <w:lang w:val="en-US"/>
        </w:rPr>
        <w:t xml:space="preserve"> </w:t>
      </w:r>
      <w:r w:rsidR="0034481D" w:rsidRPr="007B7495">
        <w:rPr>
          <w:lang w:val="en-US"/>
        </w:rPr>
        <w:t>Formatting Instructions</w:t>
      </w:r>
    </w:p>
    <w:p w:rsidR="00EC67DA" w:rsidRPr="007B7495" w:rsidRDefault="003B111E">
      <w:pPr>
        <w:pStyle w:val="BodyText"/>
        <w:rPr>
          <w:bCs/>
          <w:lang w:val="en-US"/>
        </w:rPr>
      </w:pPr>
      <w:r w:rsidRPr="007B7495">
        <w:rPr>
          <w:lang w:val="en-US"/>
        </w:rPr>
        <w:t>MS Word Authors: Please use this</w:t>
      </w:r>
      <w:r w:rsidR="0034481D" w:rsidRPr="007B7495">
        <w:rPr>
          <w:lang w:val="en-US"/>
        </w:rPr>
        <w:t xml:space="preserve"> MS Word template</w:t>
      </w:r>
      <w:r w:rsidR="00486199" w:rsidRPr="007B7495">
        <w:rPr>
          <w:lang w:val="en-US"/>
        </w:rPr>
        <w:t>.</w:t>
      </w:r>
      <w:r w:rsidR="0034481D" w:rsidRPr="007B7495">
        <w:rPr>
          <w:lang w:val="en-US"/>
        </w:rPr>
        <w:t xml:space="preserve"> </w:t>
      </w:r>
    </w:p>
    <w:p w:rsidR="00EC67DA" w:rsidRPr="007B7495" w:rsidRDefault="00875CDB" w:rsidP="00875CDB">
      <w:pPr>
        <w:pStyle w:val="Heading2"/>
      </w:pPr>
      <w:r w:rsidRPr="007B7495">
        <w:t xml:space="preserve"> </w:t>
      </w:r>
      <w:r w:rsidR="0034481D" w:rsidRPr="007B7495">
        <w:t>Length</w:t>
      </w:r>
    </w:p>
    <w:p w:rsidR="00EC67DA" w:rsidRPr="007B7495" w:rsidRDefault="0034481D">
      <w:pPr>
        <w:pStyle w:val="BodyText"/>
        <w:rPr>
          <w:lang w:val="en-US"/>
        </w:rPr>
      </w:pPr>
      <w:r w:rsidRPr="007B7495">
        <w:rPr>
          <w:lang w:val="en-US"/>
        </w:rPr>
        <w:t xml:space="preserve">Paper length should </w:t>
      </w:r>
      <w:r w:rsidR="003B111E" w:rsidRPr="007B7495">
        <w:rPr>
          <w:lang w:val="en-US"/>
        </w:rPr>
        <w:t>be</w:t>
      </w:r>
      <w:r w:rsidRPr="007B7495">
        <w:rPr>
          <w:lang w:val="en-US"/>
        </w:rPr>
        <w:t xml:space="preserve"> a minimum of </w:t>
      </w:r>
      <w:r w:rsidRPr="007B7495">
        <w:rPr>
          <w:rFonts w:eastAsia="Malgun Gothic"/>
          <w:lang w:val="en-US" w:eastAsia="ko-KR"/>
        </w:rPr>
        <w:t>2</w:t>
      </w:r>
      <w:r w:rsidRPr="007B7495">
        <w:rPr>
          <w:lang w:val="en-US"/>
        </w:rPr>
        <w:t xml:space="preserve"> pages and is limited to a maximum of 8 pages.</w:t>
      </w:r>
    </w:p>
    <w:p w:rsidR="00EC67DA" w:rsidRPr="007B7495" w:rsidRDefault="00875CDB" w:rsidP="00875CDB">
      <w:pPr>
        <w:pStyle w:val="Heading2"/>
      </w:pPr>
      <w:r w:rsidRPr="007B7495">
        <w:t xml:space="preserve"> </w:t>
      </w:r>
      <w:r w:rsidR="0034481D" w:rsidRPr="007B7495">
        <w:t>Section and Subsection Headings</w:t>
      </w:r>
    </w:p>
    <w:p w:rsidR="00EC67DA" w:rsidRPr="007B7495" w:rsidRDefault="0034481D">
      <w:pPr>
        <w:pStyle w:val="BodyText"/>
        <w:rPr>
          <w:lang w:val="en-US"/>
        </w:rPr>
      </w:pPr>
      <w:r w:rsidRPr="007B7495">
        <w:rPr>
          <w:lang w:val="en-US"/>
        </w:rPr>
        <w:t>Number section and subsection headings consecutively in Arabic numbers and type them in bold. Keep section and subsection headings always flushed left.</w:t>
      </w:r>
    </w:p>
    <w:p w:rsidR="00EC67DA" w:rsidRPr="007B7495" w:rsidRDefault="0034481D" w:rsidP="00875CDB">
      <w:pPr>
        <w:pStyle w:val="Heading2"/>
      </w:pPr>
      <w:r w:rsidRPr="007B7495">
        <w:lastRenderedPageBreak/>
        <w:t>Tables</w:t>
      </w:r>
    </w:p>
    <w:p w:rsidR="00EC67DA" w:rsidRPr="007B7495" w:rsidRDefault="0034481D">
      <w:pPr>
        <w:pStyle w:val="BodyText"/>
        <w:rPr>
          <w:lang w:val="en-US"/>
        </w:rPr>
      </w:pPr>
      <w:r w:rsidRPr="007B7495">
        <w:rPr>
          <w:lang w:val="en-US"/>
        </w:rPr>
        <w:t>All tables must be numbered consecutively (in Arabic numbers). Table headings should be placed above the table. Place tables as close as possible to where they are mentioned in the main text.</w:t>
      </w:r>
    </w:p>
    <w:p w:rsidR="00EC67DA" w:rsidRPr="007B7495" w:rsidRDefault="00EC67DA">
      <w:pPr>
        <w:pStyle w:val="BodyText"/>
        <w:rPr>
          <w:lang w:val="en-US"/>
        </w:rPr>
      </w:pPr>
    </w:p>
    <w:p w:rsidR="00EC67DA" w:rsidRPr="007B7495" w:rsidRDefault="0034481D">
      <w:pPr>
        <w:jc w:val="center"/>
        <w:rPr>
          <w:b/>
        </w:rPr>
      </w:pPr>
      <w:r w:rsidRPr="007B7495">
        <w:rPr>
          <w:b/>
        </w:rPr>
        <w:t xml:space="preserve">Table 1. </w:t>
      </w:r>
      <w:r w:rsidRPr="007B7495">
        <w:t>Vehicle Dynamics</w:t>
      </w:r>
    </w:p>
    <w:tbl>
      <w:tblPr>
        <w:tblW w:w="0" w:type="auto"/>
        <w:tblInd w:w="108" w:type="dxa"/>
        <w:tblLayout w:type="fixed"/>
        <w:tblLook w:val="0000" w:firstRow="0" w:lastRow="0" w:firstColumn="0" w:lastColumn="0" w:noHBand="0" w:noVBand="0"/>
      </w:tblPr>
      <w:tblGrid>
        <w:gridCol w:w="1480"/>
        <w:gridCol w:w="1212"/>
        <w:gridCol w:w="1735"/>
      </w:tblGrid>
      <w:tr w:rsidR="00EC67DA" w:rsidRPr="007B7495">
        <w:tc>
          <w:tcPr>
            <w:tcW w:w="1480" w:type="dxa"/>
            <w:tcBorders>
              <w:top w:val="single" w:sz="4" w:space="0" w:color="000000"/>
              <w:left w:val="single" w:sz="4" w:space="0" w:color="000000"/>
              <w:bottom w:val="single" w:sz="4" w:space="0" w:color="000000"/>
            </w:tcBorders>
            <w:shd w:val="clear" w:color="auto" w:fill="auto"/>
          </w:tcPr>
          <w:p w:rsidR="00EC67DA" w:rsidRPr="007B7495" w:rsidRDefault="0034481D">
            <w:pPr>
              <w:snapToGrid w:val="0"/>
              <w:jc w:val="center"/>
              <w:rPr>
                <w:b/>
              </w:rPr>
            </w:pPr>
            <w:r w:rsidRPr="007B7495">
              <w:rPr>
                <w:b/>
              </w:rPr>
              <w:t xml:space="preserve">Variable </w:t>
            </w:r>
          </w:p>
        </w:tc>
        <w:tc>
          <w:tcPr>
            <w:tcW w:w="1212" w:type="dxa"/>
            <w:tcBorders>
              <w:top w:val="single" w:sz="4" w:space="0" w:color="000000"/>
              <w:left w:val="single" w:sz="4" w:space="0" w:color="000000"/>
              <w:bottom w:val="single" w:sz="4" w:space="0" w:color="000000"/>
            </w:tcBorders>
            <w:shd w:val="clear" w:color="auto" w:fill="auto"/>
          </w:tcPr>
          <w:p w:rsidR="00EC67DA" w:rsidRPr="007B7495" w:rsidRDefault="0034481D">
            <w:pPr>
              <w:snapToGrid w:val="0"/>
              <w:jc w:val="center"/>
              <w:rPr>
                <w:b/>
              </w:rPr>
            </w:pPr>
            <w:r w:rsidRPr="007B7495">
              <w:rPr>
                <w:b/>
              </w:rPr>
              <w:t xml:space="preserve">Value 1 </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EC67DA" w:rsidRPr="007B7495" w:rsidRDefault="0034481D">
            <w:pPr>
              <w:snapToGrid w:val="0"/>
              <w:jc w:val="center"/>
            </w:pPr>
            <w:r w:rsidRPr="007B7495">
              <w:rPr>
                <w:b/>
              </w:rPr>
              <w:t>Value 2</w:t>
            </w:r>
          </w:p>
        </w:tc>
      </w:tr>
      <w:tr w:rsidR="00EC67DA" w:rsidRPr="007B7495">
        <w:tc>
          <w:tcPr>
            <w:tcW w:w="1480" w:type="dxa"/>
            <w:tcBorders>
              <w:top w:val="single" w:sz="4" w:space="0" w:color="000000"/>
              <w:left w:val="single" w:sz="4" w:space="0" w:color="000000"/>
              <w:bottom w:val="single" w:sz="4" w:space="0" w:color="000000"/>
            </w:tcBorders>
            <w:shd w:val="clear" w:color="auto" w:fill="auto"/>
          </w:tcPr>
          <w:p w:rsidR="00EC67DA" w:rsidRPr="007B7495" w:rsidRDefault="0034481D">
            <w:pPr>
              <w:snapToGrid w:val="0"/>
            </w:pPr>
            <w:r w:rsidRPr="007B7495">
              <w:t>Speed [km/h]</w:t>
            </w:r>
          </w:p>
        </w:tc>
        <w:tc>
          <w:tcPr>
            <w:tcW w:w="1212" w:type="dxa"/>
            <w:tcBorders>
              <w:top w:val="single" w:sz="4" w:space="0" w:color="000000"/>
              <w:left w:val="single" w:sz="4" w:space="0" w:color="000000"/>
              <w:bottom w:val="single" w:sz="4" w:space="0" w:color="000000"/>
            </w:tcBorders>
            <w:shd w:val="clear" w:color="auto" w:fill="auto"/>
          </w:tcPr>
          <w:p w:rsidR="00EC67DA" w:rsidRPr="007B7495" w:rsidRDefault="0034481D">
            <w:pPr>
              <w:snapToGrid w:val="0"/>
              <w:jc w:val="center"/>
            </w:pPr>
            <w:r w:rsidRPr="007B7495">
              <w:t>80</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EC67DA" w:rsidRPr="007B7495" w:rsidRDefault="0034481D">
            <w:pPr>
              <w:snapToGrid w:val="0"/>
              <w:jc w:val="center"/>
            </w:pPr>
            <w:r w:rsidRPr="007B7495">
              <w:t>100</w:t>
            </w:r>
          </w:p>
        </w:tc>
      </w:tr>
    </w:tbl>
    <w:p w:rsidR="00EC67DA" w:rsidRPr="007B7495" w:rsidRDefault="00EC67DA">
      <w:pPr>
        <w:pStyle w:val="BodyText"/>
        <w:rPr>
          <w:lang w:val="en-US"/>
        </w:rPr>
      </w:pPr>
    </w:p>
    <w:p w:rsidR="00EC67DA" w:rsidRPr="007B7495" w:rsidRDefault="0034481D">
      <w:pPr>
        <w:pStyle w:val="Heading1"/>
        <w:numPr>
          <w:ilvl w:val="0"/>
          <w:numId w:val="1"/>
        </w:numPr>
        <w:rPr>
          <w:lang w:val="en-US"/>
        </w:rPr>
      </w:pPr>
      <w:r w:rsidRPr="007B7495">
        <w:rPr>
          <w:lang w:val="en-US"/>
        </w:rPr>
        <w:t>More Formatting Instructions</w:t>
      </w:r>
    </w:p>
    <w:p w:rsidR="00EC67DA" w:rsidRPr="007B7495" w:rsidRDefault="0034481D" w:rsidP="00875CDB">
      <w:pPr>
        <w:pStyle w:val="Heading2"/>
      </w:pPr>
      <w:r w:rsidRPr="007B7495">
        <w:t>Figures</w:t>
      </w:r>
    </w:p>
    <w:p w:rsidR="00EC67DA" w:rsidRPr="007B7495" w:rsidRDefault="0034481D">
      <w:pPr>
        <w:pStyle w:val="BodyText"/>
        <w:rPr>
          <w:lang w:val="en-US"/>
        </w:rPr>
      </w:pPr>
      <w:r w:rsidRPr="007B7495">
        <w:rPr>
          <w:lang w:val="en-US"/>
        </w:rPr>
        <w:t>All illustrations should be original drawings or photographic prints of originals.  Photographs should be glossy prints.  Photocopies are often not good enough and should be avoided.  All illustrations must be numbered consecutively (i.e., not section-wise) using Arabic numbers. Center figure captions beneath the figure (see Fig. 1).  If possible, do not assemble figures at the back of your article but place them as close as possible to where they are mentioned in the main text. No part of a figure should go beyond the typing area.</w:t>
      </w:r>
    </w:p>
    <w:p w:rsidR="00EC67DA" w:rsidRPr="007B7495" w:rsidRDefault="0034481D" w:rsidP="00FE4A42">
      <w:pPr>
        <w:pStyle w:val="Heading1"/>
        <w:numPr>
          <w:ilvl w:val="0"/>
          <w:numId w:val="1"/>
        </w:numPr>
        <w:rPr>
          <w:lang w:val="en-US"/>
        </w:rPr>
      </w:pPr>
      <w:bookmarkStart w:id="0" w:name="_GoBack"/>
      <w:bookmarkEnd w:id="0"/>
      <w:r w:rsidRPr="007B7495">
        <w:rPr>
          <w:lang w:val="en-US"/>
        </w:rPr>
        <w:t>Mathematical Formulas</w:t>
      </w:r>
    </w:p>
    <w:p w:rsidR="00EC67DA" w:rsidRPr="007B7495" w:rsidRDefault="0034481D">
      <w:pPr>
        <w:pStyle w:val="BodyText"/>
        <w:rPr>
          <w:lang w:val="en-US"/>
        </w:rPr>
      </w:pPr>
      <w:r w:rsidRPr="007B7495">
        <w:rPr>
          <w:lang w:val="en-US"/>
        </w:rPr>
        <w:t>Mathematical formulas should be roughly centered and have to be numbered as formula (1).</w:t>
      </w:r>
    </w:p>
    <w:p w:rsidR="00BE6C01" w:rsidRPr="007B7495" w:rsidRDefault="00BE6C01">
      <w:pPr>
        <w:pStyle w:val="BodyText"/>
        <w:rPr>
          <w:lang w:val="en-US"/>
        </w:rPr>
      </w:pPr>
    </w:p>
    <w:p w:rsidR="00BE6C01" w:rsidRPr="007B7495" w:rsidRDefault="00BE6C01" w:rsidP="00BE6C01">
      <w:pPr>
        <w:pStyle w:val="Equation"/>
        <w:jc w:val="right"/>
      </w:pPr>
      <m:oMath>
        <m:r>
          <w:rPr>
            <w:rFonts w:ascii="Cambria Math" w:hAnsi="Cambria Math"/>
          </w:rPr>
          <m:t>y=f</m:t>
        </m:r>
        <m:d>
          <m:dPr>
            <m:ctrlPr>
              <w:rPr>
                <w:rFonts w:ascii="Cambria Math" w:hAnsi="Cambria Math"/>
                <w:i/>
              </w:rPr>
            </m:ctrlPr>
          </m:dPr>
          <m:e>
            <m:r>
              <w:rPr>
                <w:rFonts w:ascii="Cambria Math" w:hAnsi="Cambria Math"/>
              </w:rPr>
              <m:t>x</m:t>
            </m:r>
          </m:e>
        </m:d>
      </m:oMath>
      <w:r w:rsidRPr="007B7495">
        <w:rPr>
          <w:lang w:eastAsia="ko-KR"/>
        </w:rPr>
        <w:t xml:space="preserve">                           </w:t>
      </w:r>
      <w:r w:rsidRPr="007B7495">
        <w:t xml:space="preserve"> (1)</w:t>
      </w:r>
    </w:p>
    <w:p w:rsidR="00BE6C01" w:rsidRPr="007B7495" w:rsidRDefault="00BE6C01">
      <w:pPr>
        <w:pStyle w:val="BodyText"/>
        <w:rPr>
          <w:lang w:val="en-US"/>
        </w:rPr>
      </w:pPr>
    </w:p>
    <w:p w:rsidR="00BE6C01" w:rsidRPr="007B7495" w:rsidRDefault="00BE6C01">
      <w:pPr>
        <w:pStyle w:val="BodyText"/>
        <w:rPr>
          <w:lang w:val="en-US"/>
        </w:rPr>
      </w:pPr>
    </w:p>
    <w:p w:rsidR="00BE6C01" w:rsidRPr="007B7495" w:rsidRDefault="00BE6C01">
      <w:pPr>
        <w:pStyle w:val="BodyText"/>
        <w:rPr>
          <w:lang w:val="en-US"/>
        </w:rPr>
      </w:pPr>
    </w:p>
    <w:p w:rsidR="00BE6C01" w:rsidRPr="007B7495" w:rsidRDefault="00BE6C01">
      <w:pPr>
        <w:pStyle w:val="BodyText"/>
        <w:rPr>
          <w:lang w:val="en-US"/>
        </w:rPr>
      </w:pPr>
    </w:p>
    <w:p w:rsidR="00CF30FB" w:rsidRPr="007B7495" w:rsidRDefault="00CF30FB" w:rsidP="00CF30FB"/>
    <w:p w:rsidR="00CF30FB" w:rsidRPr="007B7495" w:rsidRDefault="00CF30FB" w:rsidP="00CF30FB"/>
    <w:p w:rsidR="00CF30FB" w:rsidRPr="007B7495" w:rsidRDefault="00CF30FB" w:rsidP="00CF30FB">
      <w:pPr>
        <w:jc w:val="center"/>
        <w:rPr>
          <w:sz w:val="24"/>
          <w:szCs w:val="28"/>
        </w:rPr>
      </w:pPr>
      <w:r w:rsidRPr="007B7495">
        <w:rPr>
          <w:b/>
        </w:rPr>
        <w:t>Fig. 1.</w:t>
      </w:r>
      <w:r w:rsidRPr="007B7495">
        <w:t xml:space="preserve"> DSP </w:t>
      </w:r>
      <w:r w:rsidRPr="007B7495">
        <w:rPr>
          <w:lang w:eastAsia="ko-KR"/>
        </w:rPr>
        <w:t>i</w:t>
      </w:r>
      <w:r w:rsidRPr="007B7495">
        <w:t>n</w:t>
      </w:r>
      <w:r w:rsidRPr="007B7495">
        <w:rPr>
          <w:lang w:eastAsia="ko-KR"/>
        </w:rPr>
        <w:t xml:space="preserve"> </w:t>
      </w:r>
      <w:r w:rsidRPr="007B7495">
        <w:t xml:space="preserve">Vehicles </w:t>
      </w:r>
      <w:r w:rsidRPr="007B7495">
        <w:rPr>
          <w:lang w:eastAsia="ko-KR"/>
        </w:rPr>
        <w:t>2018</w:t>
      </w:r>
      <w:r w:rsidRPr="007B7495">
        <w:t xml:space="preserve"> Logo.</w:t>
      </w:r>
    </w:p>
    <w:p w:rsidR="00EC67DA" w:rsidRPr="007B7495" w:rsidRDefault="007B7495" w:rsidP="00875CDB">
      <w:pPr>
        <w:pStyle w:val="Heading2"/>
      </w:pPr>
      <w:r>
        <w:t xml:space="preserve"> </w:t>
      </w:r>
      <w:r w:rsidR="0034481D" w:rsidRPr="007B7495">
        <w:t>References</w:t>
      </w:r>
    </w:p>
    <w:p w:rsidR="00EC67DA" w:rsidRPr="007B7495" w:rsidRDefault="0034481D">
      <w:pPr>
        <w:pStyle w:val="BodyText"/>
        <w:rPr>
          <w:lang w:val="en-US"/>
        </w:rPr>
      </w:pPr>
      <w:r w:rsidRPr="007B7495">
        <w:rPr>
          <w:lang w:val="en-US"/>
        </w:rPr>
        <w:t>References to the literature should be mentioned in the main text by an Arabic number in square brackets [1].  List these [2] (in numerical order) at the very end of your paper (under the heading References).  Start each reference on a new line with its number in square brackets [3].</w:t>
      </w:r>
    </w:p>
    <w:p w:rsidR="00EC67DA" w:rsidRPr="007B7495" w:rsidRDefault="007B7495" w:rsidP="00875CDB">
      <w:pPr>
        <w:pStyle w:val="Heading2"/>
      </w:pPr>
      <w:r>
        <w:t xml:space="preserve"> </w:t>
      </w:r>
      <w:r w:rsidR="0034481D" w:rsidRPr="007B7495">
        <w:t>Fine Tuning</w:t>
      </w:r>
    </w:p>
    <w:p w:rsidR="00EC67DA" w:rsidRPr="007B7495" w:rsidRDefault="0034481D">
      <w:pPr>
        <w:pStyle w:val="BodyText"/>
        <w:rPr>
          <w:lang w:val="en-US"/>
        </w:rPr>
      </w:pPr>
      <w:r w:rsidRPr="007B7495">
        <w:rPr>
          <w:lang w:val="en-US"/>
        </w:rPr>
        <w:t>Make sure that abbreviations and acronyms are properly defined the first time they appear in the text. Pay attention in reviewing not only the source file (MS Word) but the PDF file as well for your draft and final versions.  Make sure that pages do not end with a section or subsection heading.</w:t>
      </w:r>
    </w:p>
    <w:p w:rsidR="00E60789" w:rsidRPr="007B7495" w:rsidRDefault="00E60789">
      <w:pPr>
        <w:pStyle w:val="BodyText"/>
        <w:rPr>
          <w:lang w:val="en-US"/>
        </w:rPr>
      </w:pPr>
    </w:p>
    <w:p w:rsidR="00EC67DA" w:rsidRPr="007B7495" w:rsidRDefault="007B7495">
      <w:pPr>
        <w:pStyle w:val="Heading1"/>
        <w:numPr>
          <w:ilvl w:val="0"/>
          <w:numId w:val="1"/>
        </w:numPr>
        <w:rPr>
          <w:lang w:val="en-US"/>
        </w:rPr>
      </w:pPr>
      <w:r>
        <w:rPr>
          <w:lang w:val="en-US"/>
        </w:rPr>
        <w:t xml:space="preserve"> </w:t>
      </w:r>
      <w:r w:rsidR="0034481D" w:rsidRPr="007B7495">
        <w:rPr>
          <w:lang w:val="en-US"/>
        </w:rPr>
        <w:t>Conclusion</w:t>
      </w:r>
    </w:p>
    <w:p w:rsidR="00EC67DA" w:rsidRPr="007B7495" w:rsidRDefault="0034481D">
      <w:pPr>
        <w:pStyle w:val="BodyText"/>
        <w:rPr>
          <w:lang w:val="en-US"/>
        </w:rPr>
      </w:pPr>
      <w:r w:rsidRPr="007B7495">
        <w:rPr>
          <w:lang w:val="en-US"/>
        </w:rPr>
        <w:t xml:space="preserve">We tried to keep these formatting instructions as simple as possible. A well-crafted paper is easier to read and there is more to this than </w:t>
      </w:r>
      <w:r w:rsidR="00486199" w:rsidRPr="007B7495">
        <w:rPr>
          <w:lang w:val="en-US"/>
        </w:rPr>
        <w:t>just</w:t>
      </w:r>
      <w:r w:rsidRPr="007B7495">
        <w:rPr>
          <w:lang w:val="en-US"/>
        </w:rPr>
        <w:t xml:space="preserve"> formatting. We encourage </w:t>
      </w:r>
      <w:r w:rsidR="004718BB" w:rsidRPr="007B7495">
        <w:rPr>
          <w:lang w:val="en-US"/>
        </w:rPr>
        <w:t xml:space="preserve">the </w:t>
      </w:r>
      <w:r w:rsidRPr="007B7495">
        <w:rPr>
          <w:lang w:val="en-US"/>
        </w:rPr>
        <w:t xml:space="preserve">authors to pay careful attention to the quality of their English. We hope to see you in </w:t>
      </w:r>
      <w:r w:rsidR="00486199" w:rsidRPr="007B7495">
        <w:rPr>
          <w:rFonts w:eastAsia="Malgun Gothic"/>
          <w:lang w:val="en-US" w:eastAsia="ko-KR"/>
        </w:rPr>
        <w:t>Nagoya</w:t>
      </w:r>
      <w:r w:rsidRPr="007B7495">
        <w:rPr>
          <w:lang w:val="en-US"/>
        </w:rPr>
        <w:t xml:space="preserve"> for the </w:t>
      </w:r>
      <w:r w:rsidR="00486199" w:rsidRPr="007B7495">
        <w:rPr>
          <w:lang w:val="en-US"/>
        </w:rPr>
        <w:t>8</w:t>
      </w:r>
      <w:r w:rsidRPr="007B7495">
        <w:rPr>
          <w:vertAlign w:val="superscript"/>
          <w:lang w:val="en-US"/>
        </w:rPr>
        <w:t>th</w:t>
      </w:r>
      <w:r w:rsidRPr="007B7495">
        <w:rPr>
          <w:lang w:val="en-US"/>
        </w:rPr>
        <w:t xml:space="preserve"> Biennial Workshop on Digital Signal Processing </w:t>
      </w:r>
      <w:r w:rsidR="00B45CCD" w:rsidRPr="007B7495">
        <w:rPr>
          <w:lang w:val="en-US"/>
        </w:rPr>
        <w:t>for I</w:t>
      </w:r>
      <w:r w:rsidRPr="007B7495">
        <w:rPr>
          <w:lang w:val="en-US"/>
        </w:rPr>
        <w:t>n</w:t>
      </w:r>
      <w:r w:rsidR="00B45CCD" w:rsidRPr="007B7495">
        <w:rPr>
          <w:lang w:val="en-US"/>
        </w:rPr>
        <w:t>-</w:t>
      </w:r>
      <w:r w:rsidRPr="007B7495">
        <w:rPr>
          <w:lang w:val="en-US"/>
        </w:rPr>
        <w:t>Vehicle</w:t>
      </w:r>
      <w:r w:rsidR="00B45CCD" w:rsidRPr="007B7495">
        <w:rPr>
          <w:lang w:val="en-US"/>
        </w:rPr>
        <w:t xml:space="preserve"> and Mobile Systems</w:t>
      </w:r>
      <w:r w:rsidRPr="007B7495">
        <w:rPr>
          <w:lang w:val="en-US"/>
        </w:rPr>
        <w:t>.</w:t>
      </w:r>
    </w:p>
    <w:p w:rsidR="00EC67DA" w:rsidRPr="007B7495" w:rsidRDefault="00CF30FB" w:rsidP="00875CDB">
      <w:pPr>
        <w:pStyle w:val="Heading1"/>
        <w:numPr>
          <w:ilvl w:val="0"/>
          <w:numId w:val="0"/>
        </w:numPr>
        <w:jc w:val="center"/>
        <w:rPr>
          <w:lang w:val="en-US"/>
        </w:rPr>
      </w:pPr>
      <w:r w:rsidRPr="007B7495">
        <w:rPr>
          <w:noProof/>
          <w:lang w:val="en-US"/>
        </w:rPr>
        <w:lastRenderedPageBreak/>
        <w:drawing>
          <wp:anchor distT="0" distB="0" distL="114300" distR="114300" simplePos="0" relativeHeight="251658240" behindDoc="0" locked="0" layoutInCell="1" allowOverlap="1" wp14:anchorId="5780C049" wp14:editId="015D9381">
            <wp:simplePos x="0" y="0"/>
            <wp:positionH relativeFrom="column">
              <wp:posOffset>50165</wp:posOffset>
            </wp:positionH>
            <wp:positionV relativeFrom="paragraph">
              <wp:posOffset>-4925060</wp:posOffset>
            </wp:positionV>
            <wp:extent cx="2555240" cy="2298700"/>
            <wp:effectExtent l="0" t="0" r="0" b="6350"/>
            <wp:wrapTopAndBottom/>
            <wp:docPr id="1" name="Picture 1" descr="C:\Users\davidw\AppData\Local\Temp\vmware-davidw\VMwareDnD\4fe5d5aa\DSP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avidw\AppData\Local\Temp\vmware-davidw\VMwareDnD\4fe5d5aa\DSP1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5240" cy="229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481D" w:rsidRPr="007B7495">
        <w:rPr>
          <w:lang w:val="en-US"/>
        </w:rPr>
        <w:t>References</w:t>
      </w:r>
    </w:p>
    <w:p w:rsidR="00EC67DA" w:rsidRPr="007B7495" w:rsidRDefault="0034481D">
      <w:pPr>
        <w:pStyle w:val="Reference"/>
        <w:numPr>
          <w:ilvl w:val="0"/>
          <w:numId w:val="2"/>
        </w:numPr>
        <w:tabs>
          <w:tab w:val="left" w:pos="288"/>
          <w:tab w:val="left" w:pos="432"/>
        </w:tabs>
      </w:pPr>
      <w:r w:rsidRPr="007B7495">
        <w:t xml:space="preserve">A. Author1surname, B. Author2surname, “A Great Paper,” in </w:t>
      </w:r>
      <w:r w:rsidRPr="007B7495">
        <w:rPr>
          <w:i/>
          <w:iCs/>
        </w:rPr>
        <w:t>Great Conference 1985, Optional sub-conference topic</w:t>
      </w:r>
      <w:r w:rsidRPr="007B7495">
        <w:t>, vol. 1234, pp. xxx-</w:t>
      </w:r>
      <w:proofErr w:type="spellStart"/>
      <w:r w:rsidRPr="007B7495">
        <w:t>yyy</w:t>
      </w:r>
      <w:proofErr w:type="spellEnd"/>
      <w:r w:rsidRPr="007B7495">
        <w:t>, Conf. location and date, 1985.</w:t>
      </w:r>
    </w:p>
    <w:p w:rsidR="00EC67DA" w:rsidRPr="007B7495" w:rsidRDefault="0034481D">
      <w:pPr>
        <w:pStyle w:val="Reference"/>
        <w:numPr>
          <w:ilvl w:val="0"/>
          <w:numId w:val="2"/>
        </w:numPr>
        <w:tabs>
          <w:tab w:val="left" w:pos="288"/>
          <w:tab w:val="left" w:pos="432"/>
        </w:tabs>
      </w:pPr>
      <w:r w:rsidRPr="007B7495">
        <w:t>C. Author3surname, D. Author4surname, “</w:t>
      </w:r>
      <w:r w:rsidR="004718BB" w:rsidRPr="007B7495">
        <w:t xml:space="preserve">An </w:t>
      </w:r>
      <w:r w:rsidRPr="007B7495">
        <w:t xml:space="preserve">Even Better Paper,” </w:t>
      </w:r>
      <w:r w:rsidRPr="007B7495">
        <w:rPr>
          <w:i/>
          <w:iCs/>
        </w:rPr>
        <w:t>THE Scientific Journal</w:t>
      </w:r>
      <w:r w:rsidRPr="007B7495">
        <w:t>, vol. 1, no. 1, pp. xxx-</w:t>
      </w:r>
      <w:proofErr w:type="spellStart"/>
      <w:r w:rsidRPr="007B7495">
        <w:t>yyy</w:t>
      </w:r>
      <w:proofErr w:type="spellEnd"/>
      <w:r w:rsidRPr="007B7495">
        <w:t>, 2004.</w:t>
      </w:r>
    </w:p>
    <w:p w:rsidR="00EC67DA" w:rsidRPr="007B7495" w:rsidRDefault="0034481D">
      <w:pPr>
        <w:pStyle w:val="Reference"/>
        <w:numPr>
          <w:ilvl w:val="0"/>
          <w:numId w:val="2"/>
        </w:numPr>
        <w:tabs>
          <w:tab w:val="left" w:pos="288"/>
          <w:tab w:val="left" w:pos="432"/>
        </w:tabs>
        <w:rPr>
          <w:lang w:eastAsia="ko-KR"/>
        </w:rPr>
      </w:pPr>
      <w:r w:rsidRPr="007B7495">
        <w:t>H</w:t>
      </w:r>
      <w:r w:rsidRPr="007B7495">
        <w:rPr>
          <w:lang w:eastAsia="ko-KR"/>
        </w:rPr>
        <w:t>.</w:t>
      </w:r>
      <w:r w:rsidRPr="007B7495">
        <w:t xml:space="preserve"> Kim, B</w:t>
      </w:r>
      <w:r w:rsidRPr="007B7495">
        <w:rPr>
          <w:lang w:eastAsia="ko-KR"/>
        </w:rPr>
        <w:t>.</w:t>
      </w:r>
      <w:r w:rsidRPr="007B7495">
        <w:t xml:space="preserve"> Ku, D</w:t>
      </w:r>
      <w:r w:rsidRPr="007B7495">
        <w:rPr>
          <w:lang w:eastAsia="ko-KR"/>
        </w:rPr>
        <w:t>.</w:t>
      </w:r>
      <w:r w:rsidRPr="007B7495">
        <w:t xml:space="preserve"> K. Han, S</w:t>
      </w:r>
      <w:r w:rsidRPr="007B7495">
        <w:rPr>
          <w:lang w:eastAsia="ko-KR"/>
        </w:rPr>
        <w:t>.</w:t>
      </w:r>
      <w:r w:rsidRPr="007B7495">
        <w:t xml:space="preserve"> Kang, and H</w:t>
      </w:r>
      <w:r w:rsidRPr="007B7495">
        <w:rPr>
          <w:lang w:eastAsia="ko-KR"/>
        </w:rPr>
        <w:t>.</w:t>
      </w:r>
      <w:r w:rsidRPr="007B7495">
        <w:t xml:space="preserve"> </w:t>
      </w:r>
      <w:proofErr w:type="spellStart"/>
      <w:r w:rsidRPr="007B7495">
        <w:t>K</w:t>
      </w:r>
      <w:r w:rsidRPr="007B7495">
        <w:rPr>
          <w:lang w:eastAsia="ko-KR"/>
        </w:rPr>
        <w:t>o</w:t>
      </w:r>
      <w:proofErr w:type="spellEnd"/>
      <w:r w:rsidRPr="007B7495">
        <w:t xml:space="preserve">, "Adaptive selection of model histograms in block-based background subtraction", </w:t>
      </w:r>
      <w:r w:rsidRPr="007B7495">
        <w:rPr>
          <w:i/>
        </w:rPr>
        <w:t>Electronics Letter</w:t>
      </w:r>
      <w:r w:rsidRPr="007B7495">
        <w:t>, Vol. 48, No. 8, pp. 434-435, April 2012</w:t>
      </w:r>
      <w:r w:rsidRPr="007B7495">
        <w:rPr>
          <w:lang w:eastAsia="ko-KR"/>
        </w:rPr>
        <w:t>.</w:t>
      </w:r>
    </w:p>
    <w:p w:rsidR="00E60789" w:rsidRPr="007B7495" w:rsidRDefault="00E60789" w:rsidP="00E60789">
      <w:pPr>
        <w:pStyle w:val="Reference"/>
        <w:numPr>
          <w:ilvl w:val="0"/>
          <w:numId w:val="0"/>
        </w:numPr>
        <w:tabs>
          <w:tab w:val="left" w:pos="432"/>
        </w:tabs>
        <w:ind w:left="288"/>
        <w:rPr>
          <w:lang w:eastAsia="ko-KR"/>
        </w:rPr>
      </w:pPr>
    </w:p>
    <w:p w:rsidR="00244033" w:rsidRPr="007B7495" w:rsidRDefault="00244033" w:rsidP="00E60789">
      <w:pPr>
        <w:pStyle w:val="Reference"/>
        <w:numPr>
          <w:ilvl w:val="0"/>
          <w:numId w:val="0"/>
        </w:numPr>
        <w:tabs>
          <w:tab w:val="left" w:pos="432"/>
        </w:tabs>
        <w:ind w:left="288"/>
        <w:rPr>
          <w:lang w:eastAsia="ko-KR"/>
        </w:rPr>
      </w:pPr>
    </w:p>
    <w:p w:rsidR="00244033" w:rsidRPr="007B7495" w:rsidRDefault="00244033" w:rsidP="00E60789">
      <w:pPr>
        <w:pStyle w:val="Reference"/>
        <w:numPr>
          <w:ilvl w:val="0"/>
          <w:numId w:val="0"/>
        </w:numPr>
        <w:tabs>
          <w:tab w:val="left" w:pos="432"/>
        </w:tabs>
        <w:ind w:left="288"/>
        <w:rPr>
          <w:lang w:eastAsia="ko-KR"/>
        </w:rPr>
      </w:pPr>
    </w:p>
    <w:p w:rsidR="00244033" w:rsidRPr="007B7495" w:rsidRDefault="00244033" w:rsidP="00E60789">
      <w:pPr>
        <w:pStyle w:val="Reference"/>
        <w:numPr>
          <w:ilvl w:val="0"/>
          <w:numId w:val="0"/>
        </w:numPr>
        <w:tabs>
          <w:tab w:val="left" w:pos="432"/>
        </w:tabs>
        <w:ind w:left="288"/>
        <w:rPr>
          <w:lang w:eastAsia="ko-KR"/>
        </w:rPr>
      </w:pPr>
    </w:p>
    <w:p w:rsidR="00244033" w:rsidRPr="007B7495" w:rsidRDefault="00244033" w:rsidP="00E60789">
      <w:pPr>
        <w:pStyle w:val="Reference"/>
        <w:numPr>
          <w:ilvl w:val="0"/>
          <w:numId w:val="0"/>
        </w:numPr>
        <w:tabs>
          <w:tab w:val="left" w:pos="432"/>
        </w:tabs>
        <w:ind w:left="288"/>
        <w:rPr>
          <w:lang w:eastAsia="ko-KR"/>
        </w:rPr>
      </w:pPr>
    </w:p>
    <w:p w:rsidR="00244033" w:rsidRPr="007B7495" w:rsidRDefault="00244033" w:rsidP="00E60789">
      <w:pPr>
        <w:pStyle w:val="Reference"/>
        <w:numPr>
          <w:ilvl w:val="0"/>
          <w:numId w:val="0"/>
        </w:numPr>
        <w:tabs>
          <w:tab w:val="left" w:pos="432"/>
        </w:tabs>
        <w:ind w:left="288"/>
        <w:rPr>
          <w:lang w:eastAsia="ko-KR"/>
        </w:rPr>
      </w:pPr>
    </w:p>
    <w:p w:rsidR="00244033" w:rsidRPr="007B7495" w:rsidRDefault="00244033" w:rsidP="00E60789">
      <w:pPr>
        <w:pStyle w:val="Reference"/>
        <w:numPr>
          <w:ilvl w:val="0"/>
          <w:numId w:val="0"/>
        </w:numPr>
        <w:tabs>
          <w:tab w:val="left" w:pos="432"/>
        </w:tabs>
        <w:ind w:left="288"/>
        <w:rPr>
          <w:lang w:eastAsia="ko-KR"/>
        </w:rPr>
      </w:pPr>
    </w:p>
    <w:p w:rsidR="00244033" w:rsidRPr="007B7495" w:rsidRDefault="00244033" w:rsidP="00E60789">
      <w:pPr>
        <w:pStyle w:val="Reference"/>
        <w:numPr>
          <w:ilvl w:val="0"/>
          <w:numId w:val="0"/>
        </w:numPr>
        <w:tabs>
          <w:tab w:val="left" w:pos="432"/>
        </w:tabs>
        <w:ind w:left="288"/>
        <w:rPr>
          <w:lang w:eastAsia="ko-KR"/>
        </w:rPr>
      </w:pPr>
    </w:p>
    <w:p w:rsidR="00244033" w:rsidRPr="007B7495" w:rsidRDefault="00244033" w:rsidP="00E60789">
      <w:pPr>
        <w:pStyle w:val="Reference"/>
        <w:numPr>
          <w:ilvl w:val="0"/>
          <w:numId w:val="0"/>
        </w:numPr>
        <w:tabs>
          <w:tab w:val="left" w:pos="432"/>
        </w:tabs>
        <w:ind w:left="288"/>
        <w:rPr>
          <w:lang w:eastAsia="ko-KR"/>
        </w:rPr>
      </w:pPr>
    </w:p>
    <w:p w:rsidR="00244033" w:rsidRPr="007B7495" w:rsidRDefault="00244033" w:rsidP="00E60789">
      <w:pPr>
        <w:pStyle w:val="Reference"/>
        <w:numPr>
          <w:ilvl w:val="0"/>
          <w:numId w:val="0"/>
        </w:numPr>
        <w:tabs>
          <w:tab w:val="left" w:pos="432"/>
        </w:tabs>
        <w:ind w:left="288"/>
        <w:rPr>
          <w:lang w:eastAsia="ko-KR"/>
        </w:rPr>
      </w:pPr>
    </w:p>
    <w:p w:rsidR="00083D98" w:rsidRPr="007B7495" w:rsidRDefault="00083D98" w:rsidP="00E60789">
      <w:pPr>
        <w:pStyle w:val="Reference"/>
        <w:numPr>
          <w:ilvl w:val="0"/>
          <w:numId w:val="0"/>
        </w:numPr>
        <w:tabs>
          <w:tab w:val="left" w:pos="432"/>
        </w:tabs>
        <w:ind w:left="288"/>
        <w:rPr>
          <w:lang w:eastAsia="ko-KR"/>
        </w:rPr>
      </w:pPr>
    </w:p>
    <w:p w:rsidR="00083D98" w:rsidRPr="007B7495" w:rsidRDefault="00083D98" w:rsidP="00E60789">
      <w:pPr>
        <w:pStyle w:val="Reference"/>
        <w:numPr>
          <w:ilvl w:val="0"/>
          <w:numId w:val="0"/>
        </w:numPr>
        <w:tabs>
          <w:tab w:val="left" w:pos="432"/>
        </w:tabs>
        <w:ind w:left="288"/>
        <w:rPr>
          <w:lang w:eastAsia="ko-KR"/>
        </w:rPr>
      </w:pPr>
    </w:p>
    <w:p w:rsidR="00083D98" w:rsidRPr="007B7495" w:rsidRDefault="00083D98" w:rsidP="00E60789">
      <w:pPr>
        <w:pStyle w:val="Reference"/>
        <w:numPr>
          <w:ilvl w:val="0"/>
          <w:numId w:val="0"/>
        </w:numPr>
        <w:tabs>
          <w:tab w:val="left" w:pos="432"/>
        </w:tabs>
        <w:ind w:left="288"/>
        <w:rPr>
          <w:lang w:eastAsia="ko-KR"/>
        </w:rPr>
      </w:pPr>
    </w:p>
    <w:p w:rsidR="00083D98" w:rsidRPr="007B7495" w:rsidRDefault="00083D98" w:rsidP="00E60789">
      <w:pPr>
        <w:pStyle w:val="Reference"/>
        <w:numPr>
          <w:ilvl w:val="0"/>
          <w:numId w:val="0"/>
        </w:numPr>
        <w:tabs>
          <w:tab w:val="left" w:pos="432"/>
        </w:tabs>
        <w:ind w:left="288"/>
        <w:rPr>
          <w:lang w:eastAsia="ko-KR"/>
        </w:rPr>
      </w:pPr>
    </w:p>
    <w:p w:rsidR="00083D98" w:rsidRPr="007B7495" w:rsidRDefault="00083D98" w:rsidP="00E60789">
      <w:pPr>
        <w:pStyle w:val="Reference"/>
        <w:numPr>
          <w:ilvl w:val="0"/>
          <w:numId w:val="0"/>
        </w:numPr>
        <w:tabs>
          <w:tab w:val="left" w:pos="432"/>
        </w:tabs>
        <w:ind w:left="288"/>
        <w:rPr>
          <w:lang w:eastAsia="ko-KR"/>
        </w:rPr>
      </w:pPr>
    </w:p>
    <w:p w:rsidR="00083D98" w:rsidRPr="007B7495" w:rsidRDefault="00083D98" w:rsidP="00E60789">
      <w:pPr>
        <w:pStyle w:val="Reference"/>
        <w:numPr>
          <w:ilvl w:val="0"/>
          <w:numId w:val="0"/>
        </w:numPr>
        <w:tabs>
          <w:tab w:val="left" w:pos="432"/>
        </w:tabs>
        <w:ind w:left="288"/>
        <w:rPr>
          <w:lang w:eastAsia="ko-KR"/>
        </w:rPr>
      </w:pPr>
    </w:p>
    <w:p w:rsidR="00083D98" w:rsidRPr="007B7495" w:rsidRDefault="00083D98" w:rsidP="00E60789">
      <w:pPr>
        <w:pStyle w:val="Reference"/>
        <w:numPr>
          <w:ilvl w:val="0"/>
          <w:numId w:val="0"/>
        </w:numPr>
        <w:tabs>
          <w:tab w:val="left" w:pos="432"/>
        </w:tabs>
        <w:ind w:left="288"/>
        <w:rPr>
          <w:lang w:eastAsia="ko-KR"/>
        </w:rPr>
      </w:pPr>
    </w:p>
    <w:p w:rsidR="00244033" w:rsidRPr="007B7495" w:rsidRDefault="00244033" w:rsidP="00CF30FB">
      <w:pPr>
        <w:pStyle w:val="Reference"/>
        <w:numPr>
          <w:ilvl w:val="0"/>
          <w:numId w:val="0"/>
        </w:numPr>
        <w:tabs>
          <w:tab w:val="left" w:pos="432"/>
        </w:tabs>
        <w:rPr>
          <w:lang w:eastAsia="ko-KR"/>
        </w:rPr>
        <w:sectPr w:rsidR="00244033" w:rsidRPr="007B7495" w:rsidSect="00244033">
          <w:type w:val="continuous"/>
          <w:pgSz w:w="11906" w:h="16838" w:code="9"/>
          <w:pgMar w:top="1411" w:right="1411" w:bottom="1411" w:left="1411" w:header="706" w:footer="706" w:gutter="0"/>
          <w:cols w:num="2" w:space="720"/>
          <w:docGrid w:linePitch="360"/>
        </w:sectPr>
      </w:pPr>
    </w:p>
    <w:p w:rsidR="0034481D" w:rsidRPr="007B7495" w:rsidRDefault="0034481D"/>
    <w:sectPr w:rsidR="0034481D" w:rsidRPr="007B7495">
      <w:type w:val="continuous"/>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81D" w:rsidRDefault="0034481D">
      <w:r>
        <w:separator/>
      </w:r>
    </w:p>
  </w:endnote>
  <w:endnote w:type="continuationSeparator" w:id="0">
    <w:p w:rsidR="0034481D" w:rsidRDefault="003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font>
  <w:font w:name="DejaVu Sans">
    <w:altName w:val="Times New Roman"/>
    <w:charset w:val="00"/>
    <w:family w:val="auto"/>
    <w:pitch w:val="variable"/>
  </w:font>
  <w:font w:name="FreeSans">
    <w:altName w:val="Arial"/>
    <w:charset w:val="01"/>
    <w:family w:val="swiss"/>
    <w:pitch w:val="default"/>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789" w:rsidRDefault="00E60789">
    <w:pPr>
      <w:pStyle w:val="Footer"/>
      <w:jc w:val="right"/>
    </w:pPr>
    <w:r>
      <w:t xml:space="preserve">Author1 Surname, Author2 Surname, …   </w:t>
    </w:r>
    <w:r w:rsidRPr="008A2008">
      <w:rPr>
        <w:sz w:val="16"/>
        <w:lang w:eastAsia="ko-KR"/>
      </w:rPr>
      <w:t>–</w:t>
    </w:r>
    <w:r>
      <w:t xml:space="preserve">  </w:t>
    </w:r>
    <w:sdt>
      <w:sdtPr>
        <w:id w:val="9400328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E4A42">
          <w:rPr>
            <w:noProof/>
          </w:rPr>
          <w:t>2</w:t>
        </w:r>
        <w:r>
          <w:rPr>
            <w:noProof/>
          </w:rPr>
          <w:fldChar w:fldCharType="end"/>
        </w:r>
      </w:sdtContent>
    </w:sdt>
  </w:p>
  <w:p w:rsidR="00EC67DA" w:rsidRDefault="00EC67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81D" w:rsidRDefault="0034481D">
      <w:r>
        <w:separator/>
      </w:r>
    </w:p>
  </w:footnote>
  <w:footnote w:type="continuationSeparator" w:id="0">
    <w:p w:rsidR="0034481D" w:rsidRDefault="003448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7DA" w:rsidRPr="008A2008" w:rsidRDefault="0034481D">
    <w:pPr>
      <w:pStyle w:val="Header"/>
    </w:pPr>
    <w:r w:rsidRPr="008A2008">
      <w:rPr>
        <w:sz w:val="16"/>
        <w:lang w:eastAsia="ko-KR"/>
      </w:rPr>
      <w:t xml:space="preserve">The </w:t>
    </w:r>
    <w:r w:rsidR="00004C8D" w:rsidRPr="008A2008">
      <w:rPr>
        <w:sz w:val="16"/>
        <w:lang w:eastAsia="ko-KR"/>
      </w:rPr>
      <w:t>8</w:t>
    </w:r>
    <w:r w:rsidRPr="008A2008">
      <w:rPr>
        <w:sz w:val="16"/>
        <w:lang w:eastAsia="ko-KR"/>
      </w:rPr>
      <w:t xml:space="preserve">th Biennial Workshop on Digital Signal Processing for In-Vehicle </w:t>
    </w:r>
    <w:r w:rsidR="00B45CCD" w:rsidRPr="008A2008">
      <w:rPr>
        <w:sz w:val="16"/>
        <w:lang w:eastAsia="ko-KR"/>
      </w:rPr>
      <w:t xml:space="preserve">and Mobile </w:t>
    </w:r>
    <w:r w:rsidRPr="008A2008">
      <w:rPr>
        <w:sz w:val="16"/>
        <w:lang w:eastAsia="ko-KR"/>
      </w:rPr>
      <w:t xml:space="preserve">Systems, </w:t>
    </w:r>
    <w:r w:rsidR="00486199" w:rsidRPr="008A2008">
      <w:rPr>
        <w:sz w:val="16"/>
        <w:lang w:eastAsia="ko-KR"/>
      </w:rPr>
      <w:t>Oct</w:t>
    </w:r>
    <w:r w:rsidRPr="008A2008">
      <w:rPr>
        <w:sz w:val="16"/>
        <w:lang w:eastAsia="ko-KR"/>
      </w:rPr>
      <w:t xml:space="preserve">. </w:t>
    </w:r>
    <w:r w:rsidR="00486199" w:rsidRPr="008A2008">
      <w:rPr>
        <w:sz w:val="16"/>
        <w:lang w:eastAsia="ko-KR"/>
      </w:rPr>
      <w:t>7</w:t>
    </w:r>
    <w:r w:rsidR="00486199" w:rsidRPr="008A2008">
      <w:rPr>
        <w:sz w:val="16"/>
        <w:vertAlign w:val="superscript"/>
        <w:lang w:eastAsia="ko-KR"/>
      </w:rPr>
      <w:t>th</w:t>
    </w:r>
    <w:r w:rsidR="00486199" w:rsidRPr="008A2008">
      <w:rPr>
        <w:sz w:val="16"/>
        <w:lang w:eastAsia="ko-KR"/>
      </w:rPr>
      <w:t xml:space="preserve"> – 9</w:t>
    </w:r>
    <w:r w:rsidR="00486199" w:rsidRPr="008A2008">
      <w:rPr>
        <w:sz w:val="16"/>
        <w:vertAlign w:val="superscript"/>
        <w:lang w:eastAsia="ko-KR"/>
      </w:rPr>
      <w:t>th</w:t>
    </w:r>
    <w:r w:rsidRPr="008A2008">
      <w:rPr>
        <w:sz w:val="16"/>
        <w:lang w:eastAsia="ko-KR"/>
      </w:rPr>
      <w:t>, 201</w:t>
    </w:r>
    <w:r w:rsidR="00486199" w:rsidRPr="008A2008">
      <w:rPr>
        <w:sz w:val="16"/>
        <w:lang w:eastAsia="ko-KR"/>
      </w:rPr>
      <w:t>8</w:t>
    </w:r>
    <w:r w:rsidRPr="008A2008">
      <w:rPr>
        <w:sz w:val="16"/>
        <w:lang w:eastAsia="ko-KR"/>
      </w:rPr>
      <w:t xml:space="preserve">, </w:t>
    </w:r>
    <w:r w:rsidR="00486199" w:rsidRPr="008A2008">
      <w:rPr>
        <w:sz w:val="16"/>
        <w:lang w:eastAsia="ko-KR"/>
      </w:rPr>
      <w:t>Nagoya University</w:t>
    </w:r>
    <w:r w:rsidRPr="008A2008">
      <w:rPr>
        <w:sz w:val="16"/>
        <w:lang w:eastAsia="ko-KR"/>
      </w:rPr>
      <w:t xml:space="preserve">, </w:t>
    </w:r>
    <w:r w:rsidR="00486199" w:rsidRPr="008A2008">
      <w:rPr>
        <w:sz w:val="16"/>
        <w:lang w:eastAsia="ko-KR"/>
      </w:rPr>
      <w:t>Japan</w:t>
    </w:r>
  </w:p>
  <w:p w:rsidR="00EC67DA" w:rsidRDefault="00EC67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9FA4C9A"/>
    <w:lvl w:ilvl="0">
      <w:start w:val="1"/>
      <w:numFmt w:val="decimal"/>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000002"/>
    <w:multiLevelType w:val="singleLevel"/>
    <w:tmpl w:val="00000002"/>
    <w:name w:val="WW8Num1"/>
    <w:lvl w:ilvl="0">
      <w:start w:val="1"/>
      <w:numFmt w:val="decimal"/>
      <w:lvlText w:val="[%1]"/>
      <w:lvlJc w:val="left"/>
      <w:pPr>
        <w:tabs>
          <w:tab w:val="num" w:pos="288"/>
        </w:tabs>
        <w:ind w:left="288" w:hanging="288"/>
      </w:pPr>
      <w:rPr>
        <w:lang w:eastAsia="ko-KR"/>
      </w:rPr>
    </w:lvl>
  </w:abstractNum>
  <w:abstractNum w:abstractNumId="2" w15:restartNumberingAfterBreak="0">
    <w:nsid w:val="00000003"/>
    <w:multiLevelType w:val="singleLevel"/>
    <w:tmpl w:val="00000003"/>
    <w:name w:val="WW8Num2"/>
    <w:lvl w:ilvl="0">
      <w:start w:val="1"/>
      <w:numFmt w:val="decimal"/>
      <w:pStyle w:val="Reference"/>
      <w:suff w:val="nothing"/>
      <w:lvlText w:val="[%1]"/>
      <w:lvlJc w:val="left"/>
      <w:pPr>
        <w:tabs>
          <w:tab w:val="num" w:pos="0"/>
        </w:tabs>
        <w:ind w:left="0" w:firstLine="0"/>
      </w:pPr>
    </w:lvl>
  </w:abstractNum>
  <w:abstractNum w:abstractNumId="3" w15:restartNumberingAfterBreak="0">
    <w:nsid w:val="03D23886"/>
    <w:multiLevelType w:val="hybridMultilevel"/>
    <w:tmpl w:val="7ABAA9B4"/>
    <w:lvl w:ilvl="0" w:tplc="9B5A45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E66F0"/>
    <w:multiLevelType w:val="multilevel"/>
    <w:tmpl w:val="30BE4C00"/>
    <w:lvl w:ilvl="0">
      <w:start w:val="1"/>
      <w:numFmt w:val="decimal"/>
      <w:suff w:val="space"/>
      <w:lvlText w:val="%1."/>
      <w:lvlJc w:val="left"/>
      <w:pPr>
        <w:ind w:left="144" w:hanging="144"/>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5" w15:restartNumberingAfterBreak="0">
    <w:nsid w:val="23A241E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11C46D6"/>
    <w:multiLevelType w:val="hybridMultilevel"/>
    <w:tmpl w:val="9ADC7B56"/>
    <w:lvl w:ilvl="0" w:tplc="E0E0754E">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6"/>
  </w:num>
  <w:num w:numId="8">
    <w:abstractNumId w:val="3"/>
  </w:num>
  <w:num w:numId="9">
    <w:abstractNumId w:val="4"/>
  </w:num>
  <w:num w:numId="10">
    <w:abstractNumId w:val="5"/>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8D"/>
    <w:rsid w:val="00004C8D"/>
    <w:rsid w:val="00083D98"/>
    <w:rsid w:val="00244033"/>
    <w:rsid w:val="0034481D"/>
    <w:rsid w:val="003B111E"/>
    <w:rsid w:val="003C4B3D"/>
    <w:rsid w:val="004718BB"/>
    <w:rsid w:val="00486199"/>
    <w:rsid w:val="004A26A7"/>
    <w:rsid w:val="007B7495"/>
    <w:rsid w:val="00875CDB"/>
    <w:rsid w:val="008A2008"/>
    <w:rsid w:val="00B45CCD"/>
    <w:rsid w:val="00BE6C01"/>
    <w:rsid w:val="00CF30FB"/>
    <w:rsid w:val="00E60789"/>
    <w:rsid w:val="00EC67DA"/>
    <w:rsid w:val="00FE4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5AA237C9-E5EB-453E-8BA5-2015E2A4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Heading"/>
    <w:next w:val="BodyText"/>
    <w:qFormat/>
    <w:rsid w:val="004A26A7"/>
    <w:pPr>
      <w:numPr>
        <w:numId w:val="7"/>
      </w:numPr>
      <w:spacing w:before="235" w:after="235"/>
      <w:ind w:left="360" w:right="-403"/>
      <w:jc w:val="both"/>
      <w:outlineLvl w:val="0"/>
    </w:pPr>
    <w:rPr>
      <w:rFonts w:ascii="Times New Roman" w:eastAsia="Times New Roman" w:hAnsi="Times New Roman" w:cs="Times New Roman"/>
      <w:b/>
      <w:bCs/>
      <w:position w:val="-20"/>
      <w:szCs w:val="32"/>
      <w:lang w:val="fr-FR"/>
    </w:rPr>
  </w:style>
  <w:style w:type="paragraph" w:styleId="Heading2">
    <w:name w:val="heading 2"/>
    <w:basedOn w:val="Heading"/>
    <w:next w:val="BodyText"/>
    <w:autoRedefine/>
    <w:qFormat/>
    <w:rsid w:val="00875CDB"/>
    <w:pPr>
      <w:numPr>
        <w:ilvl w:val="1"/>
        <w:numId w:val="1"/>
      </w:numPr>
      <w:spacing w:before="235" w:after="160" w:line="317" w:lineRule="atLeast"/>
      <w:jc w:val="both"/>
      <w:outlineLvl w:val="1"/>
    </w:pPr>
    <w:rPr>
      <w:rFonts w:ascii="Times New Roman" w:eastAsia="Times New Roman" w:hAnsi="Times New Roman" w:cs="Times New Roman"/>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lang w:eastAsia="ko-KR"/>
    </w:rPr>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
    <w:name w:val="기본 단락 글꼴"/>
  </w:style>
  <w:style w:type="character" w:customStyle="1" w:styleId="Absatz-Standardschriftart1">
    <w:name w:val="Absatz-Standardschriftart1"/>
  </w:style>
  <w:style w:type="character" w:customStyle="1" w:styleId="DefaultParagraphFont1">
    <w:name w:val="Default Paragraph Font1"/>
  </w:style>
  <w:style w:type="character" w:customStyle="1" w:styleId="WW-Absatz-Standardschriftart">
    <w:name w:val="WW-Absatz-Standardschriftart"/>
  </w:style>
  <w:style w:type="character" w:styleId="Hyperlink">
    <w:name w:val="Hyperlink"/>
    <w:rPr>
      <w:color w:val="0000FF"/>
      <w:u w:val="single"/>
    </w:rPr>
  </w:style>
  <w:style w:type="character" w:customStyle="1" w:styleId="NumberingSymbols">
    <w:name w:val="Numbering Symbols"/>
  </w:style>
  <w:style w:type="character" w:customStyle="1" w:styleId="Char">
    <w:name w:val="머리글 Char"/>
    <w:rPr>
      <w:rFonts w:eastAsia="Batang"/>
      <w:sz w:val="24"/>
      <w:szCs w:val="24"/>
      <w:lang w:val="tr-TR"/>
    </w:rPr>
  </w:style>
  <w:style w:type="character" w:customStyle="1" w:styleId="Char0">
    <w:name w:val="풍선 도움말 텍스트 Char"/>
    <w:rPr>
      <w:rFonts w:ascii="Malgun Gothic" w:eastAsia="Malgun Gothic" w:hAnsi="Malgun Gothic" w:cs="Times New Roman"/>
      <w:sz w:val="16"/>
      <w:szCs w:val="16"/>
      <w:lang w:val="tr-TR"/>
    </w:rPr>
  </w:style>
  <w:style w:type="paragraph" w:customStyle="1" w:styleId="Heading">
    <w:name w:val="Heading"/>
    <w:basedOn w:val="Normal"/>
    <w:next w:val="BodyText"/>
    <w:pPr>
      <w:keepNext/>
      <w:spacing w:before="240" w:after="120"/>
    </w:pPr>
    <w:rPr>
      <w:rFonts w:ascii="Liberation Sans" w:eastAsia="DejaVu Sans" w:hAnsi="Liberation Sans" w:cs="DejaVu Sans"/>
      <w:sz w:val="28"/>
      <w:szCs w:val="28"/>
    </w:rPr>
  </w:style>
  <w:style w:type="paragraph" w:styleId="BodyText">
    <w:name w:val="Body Text"/>
    <w:basedOn w:val="Normal"/>
    <w:pPr>
      <w:ind w:right="29"/>
      <w:jc w:val="both"/>
    </w:pPr>
    <w:rPr>
      <w:lang w:val="fr-FR"/>
    </w:rPr>
  </w:style>
  <w:style w:type="paragraph" w:styleId="List">
    <w:name w:val="List"/>
    <w:basedOn w:val="BodyText"/>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iCs/>
    </w:rPr>
  </w:style>
  <w:style w:type="paragraph" w:styleId="Header">
    <w:name w:val="header"/>
    <w:basedOn w:val="Normal"/>
  </w:style>
  <w:style w:type="paragraph" w:styleId="Footer">
    <w:name w:val="footer"/>
    <w:basedOn w:val="Normal"/>
    <w:link w:val="FooterChar"/>
    <w:uiPriority w:val="99"/>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ext">
    <w:name w:val="Text"/>
    <w:basedOn w:val="Normal"/>
    <w:pPr>
      <w:spacing w:after="240"/>
    </w:pPr>
    <w:rPr>
      <w:sz w:val="22"/>
      <w:lang w:val="en-GB"/>
    </w:rPr>
  </w:style>
  <w:style w:type="paragraph" w:customStyle="1" w:styleId="Equation">
    <w:name w:val="Equation"/>
    <w:basedOn w:val="Text"/>
    <w:pPr>
      <w:jc w:val="both"/>
    </w:pPr>
    <w:rPr>
      <w:sz w:val="20"/>
      <w:lang w:val="en-US"/>
    </w:rPr>
  </w:style>
  <w:style w:type="paragraph" w:customStyle="1" w:styleId="Reference">
    <w:name w:val="Reference"/>
    <w:basedOn w:val="Normal"/>
    <w:pPr>
      <w:numPr>
        <w:numId w:val="3"/>
      </w:numPr>
      <w:spacing w:after="240"/>
      <w:ind w:right="29"/>
      <w:jc w:val="both"/>
    </w:pPr>
  </w:style>
  <w:style w:type="paragraph" w:customStyle="1" w:styleId="a0">
    <w:name w:val="풍선 도움말 텍스트"/>
    <w:basedOn w:val="Normal"/>
    <w:rPr>
      <w:rFonts w:ascii="Malgun Gothic" w:eastAsia="Malgun Gothic" w:hAnsi="Malgun Gothic"/>
      <w:sz w:val="16"/>
      <w:szCs w:val="16"/>
    </w:rPr>
  </w:style>
  <w:style w:type="character" w:styleId="PlaceholderText">
    <w:name w:val="Placeholder Text"/>
    <w:basedOn w:val="DefaultParagraphFont"/>
    <w:uiPriority w:val="99"/>
    <w:semiHidden/>
    <w:rsid w:val="003C4B3D"/>
    <w:rPr>
      <w:color w:val="808080"/>
    </w:rPr>
  </w:style>
  <w:style w:type="character" w:customStyle="1" w:styleId="FooterChar">
    <w:name w:val="Footer Char"/>
    <w:basedOn w:val="DefaultParagraphFont"/>
    <w:link w:val="Footer"/>
    <w:uiPriority w:val="99"/>
    <w:rsid w:val="00E60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dsp-workshop.org/submis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jihyun</dc:creator>
  <cp:keywords/>
  <dc:description/>
  <cp:lastModifiedBy>Windows User</cp:lastModifiedBy>
  <cp:revision>5</cp:revision>
  <cp:lastPrinted>2010-11-17T00:43:00Z</cp:lastPrinted>
  <dcterms:created xsi:type="dcterms:W3CDTF">2018-04-16T04:50:00Z</dcterms:created>
  <dcterms:modified xsi:type="dcterms:W3CDTF">2018-04-16T06:27:00Z</dcterms:modified>
</cp:coreProperties>
</file>